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西南中药材种质创新与利用国家地方联合工程研究中心</w:t>
      </w:r>
    </w:p>
    <w:p>
      <w:pPr>
        <w:jc w:val="center"/>
        <w:rPr>
          <w:b/>
          <w:sz w:val="32"/>
        </w:rPr>
      </w:pPr>
      <w:r>
        <w:rPr>
          <w:rFonts w:hint="eastAsia"/>
          <w:b/>
          <w:color w:val="00B0F0"/>
          <w:sz w:val="32"/>
        </w:rPr>
        <w:t>Dual-PAM-100</w:t>
      </w:r>
      <w:r>
        <w:rPr>
          <w:rFonts w:hint="eastAsia"/>
          <w:b/>
          <w:sz w:val="32"/>
        </w:rPr>
        <w:t xml:space="preserve">双通道调制叶绿素荧光仪使用申请表 </w:t>
      </w:r>
    </w:p>
    <w:tbl>
      <w:tblPr>
        <w:tblStyle w:val="6"/>
        <w:tblpPr w:leftFromText="180" w:rightFromText="180" w:vertAnchor="page" w:horzAnchor="margin" w:tblpY="2761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94"/>
        <w:gridCol w:w="879"/>
        <w:gridCol w:w="1759"/>
        <w:gridCol w:w="1466"/>
        <w:gridCol w:w="16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导师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职务/职称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课题名称</w:t>
            </w:r>
          </w:p>
        </w:tc>
        <w:tc>
          <w:tcPr>
            <w:tcW w:w="721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拟用时间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指导员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拟用地点</w:t>
            </w:r>
          </w:p>
        </w:tc>
        <w:tc>
          <w:tcPr>
            <w:tcW w:w="721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清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</w:t>
            </w: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部件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选用数量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：DUAL-C（台）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激发单元：DUAL-E（个）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检测单元：DUAN-DR（个）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USB数据线（副）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金属杆（根）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支架平</w:t>
            </w:r>
            <w:r>
              <w:rPr>
                <w:rFonts w:asciiTheme="minorEastAsia" w:hAnsiTheme="minorEastAsia"/>
                <w:sz w:val="24"/>
                <w:szCs w:val="24"/>
              </w:rPr>
              <w:t>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（块）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连接器（个）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充电器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（部）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遮光</w:t>
            </w:r>
            <w:r>
              <w:rPr>
                <w:rFonts w:asciiTheme="minorEastAsia" w:hAnsiTheme="minorEastAsia"/>
                <w:sz w:val="24"/>
                <w:szCs w:val="24"/>
              </w:rPr>
              <w:t>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（个）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（套）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说明书（本）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便携箱（个）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拟测定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荧光</w:t>
            </w:r>
            <w:r>
              <w:rPr>
                <w:rFonts w:asciiTheme="minorEastAsia" w:hAnsiTheme="minorEastAsia"/>
                <w:sz w:val="24"/>
                <w:szCs w:val="24"/>
              </w:rPr>
              <w:t>参数</w:t>
            </w:r>
          </w:p>
        </w:tc>
        <w:tc>
          <w:tcPr>
            <w:tcW w:w="7216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设备使用运转情况</w:t>
            </w:r>
          </w:p>
        </w:tc>
        <w:tc>
          <w:tcPr>
            <w:tcW w:w="721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实验中心领导意见</w:t>
            </w:r>
          </w:p>
        </w:tc>
        <w:tc>
          <w:tcPr>
            <w:tcW w:w="7216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仪器管理人员签字</w:t>
            </w:r>
          </w:p>
        </w:tc>
        <w:tc>
          <w:tcPr>
            <w:tcW w:w="413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 期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p>
      <w:pPr>
        <w:widowControl/>
        <w:ind w:left="482" w:hanging="482" w:hangingChars="200"/>
        <w:jc w:val="left"/>
      </w:pPr>
      <w:r>
        <w:rPr>
          <w:b/>
          <w:sz w:val="24"/>
        </w:rPr>
        <w:t>注</w:t>
      </w:r>
      <w:r>
        <w:rPr>
          <w:rFonts w:hint="eastAsia"/>
          <w:b/>
          <w:sz w:val="24"/>
        </w:rPr>
        <w:t>：</w:t>
      </w:r>
      <w:r>
        <w:rPr>
          <w:rFonts w:hint="eastAsia"/>
        </w:rPr>
        <w:t>本人保证，严格按照仪器的操作规程使用仪器，维护仪器的正常运行，不造成人为的损坏，保证仪器设备用于所填的研究课题，保持实验仪器清洁</w:t>
      </w:r>
      <w:r>
        <w:rPr>
          <w:rFonts w:hint="eastAsia"/>
          <w:b/>
        </w:rPr>
        <w:t>（一式两份，申请人和实验室各留一份）</w:t>
      </w:r>
      <w:r>
        <w:rPr>
          <w:rFonts w:hint="eastAsia"/>
        </w:rPr>
        <w:t>。</w:t>
      </w:r>
    </w:p>
    <w:p>
      <w:pPr>
        <w:widowControl/>
        <w:ind w:left="562" w:hanging="562" w:hangingChars="200"/>
        <w:jc w:val="center"/>
        <w:rPr>
          <w:rFonts w:hint="eastAsia"/>
          <w:b/>
          <w:sz w:val="28"/>
        </w:rPr>
      </w:pPr>
      <w:bookmarkStart w:id="0" w:name="_GoBack"/>
      <w:bookmarkEnd w:id="0"/>
    </w:p>
    <w:p>
      <w:pPr>
        <w:widowControl/>
        <w:ind w:left="562" w:hanging="562" w:hangingChars="200"/>
        <w:jc w:val="center"/>
        <w:rPr>
          <w:color w:val="FF0000"/>
        </w:rPr>
      </w:pPr>
      <w:r>
        <w:rPr>
          <w:rFonts w:hint="eastAsia"/>
          <w:b/>
          <w:color w:val="FF0000"/>
          <w:sz w:val="28"/>
        </w:rPr>
        <w:t>收费标准：</w:t>
      </w:r>
      <w:r>
        <w:rPr>
          <w:rFonts w:hint="eastAsia" w:asciiTheme="minorEastAsia" w:hAnsiTheme="minorEastAsia"/>
          <w:color w:val="FF0000"/>
          <w:sz w:val="28"/>
        </w:rPr>
        <w:t>使用仪器</w:t>
      </w:r>
      <w:r>
        <w:rPr>
          <w:rFonts w:hint="eastAsia" w:asciiTheme="minorEastAsia" w:hAnsiTheme="minorEastAsia"/>
          <w:color w:val="FF0000"/>
          <w:sz w:val="28"/>
          <w:u w:val="none"/>
          <w:lang w:val="en-US" w:eastAsia="zh-CN"/>
        </w:rPr>
        <w:t xml:space="preserve"> 100</w:t>
      </w:r>
      <w:r>
        <w:rPr>
          <w:rFonts w:hint="eastAsia" w:asciiTheme="minorEastAsia" w:hAnsiTheme="minorEastAsia"/>
          <w:color w:val="FF0000"/>
          <w:sz w:val="28"/>
        </w:rPr>
        <w:t>元/台/天，技术指导</w:t>
      </w:r>
      <w:r>
        <w:rPr>
          <w:rFonts w:hint="eastAsia" w:asciiTheme="minorEastAsia" w:hAnsiTheme="minorEastAsia"/>
          <w:color w:val="FF0000"/>
          <w:sz w:val="28"/>
          <w:u w:val="none"/>
          <w:lang w:val="en-US" w:eastAsia="zh-CN"/>
        </w:rPr>
        <w:t xml:space="preserve"> 100</w:t>
      </w:r>
      <w:r>
        <w:rPr>
          <w:rFonts w:hint="eastAsia" w:asciiTheme="minorEastAsia" w:hAnsiTheme="minorEastAsia"/>
          <w:color w:val="FF0000"/>
          <w:sz w:val="28"/>
        </w:rPr>
        <w:t>元/人/天。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3A5"/>
    <w:rsid w:val="00043D8E"/>
    <w:rsid w:val="000A259C"/>
    <w:rsid w:val="00130D86"/>
    <w:rsid w:val="00191B5A"/>
    <w:rsid w:val="00285D1B"/>
    <w:rsid w:val="0031145A"/>
    <w:rsid w:val="00393D83"/>
    <w:rsid w:val="00394CBD"/>
    <w:rsid w:val="00421EE8"/>
    <w:rsid w:val="004A11F2"/>
    <w:rsid w:val="004A1602"/>
    <w:rsid w:val="00505DC2"/>
    <w:rsid w:val="00550B88"/>
    <w:rsid w:val="006C2B21"/>
    <w:rsid w:val="0074739F"/>
    <w:rsid w:val="00822226"/>
    <w:rsid w:val="008362EE"/>
    <w:rsid w:val="008902F7"/>
    <w:rsid w:val="00893928"/>
    <w:rsid w:val="00A055B4"/>
    <w:rsid w:val="00A36B6A"/>
    <w:rsid w:val="00A61A9E"/>
    <w:rsid w:val="00AD61AB"/>
    <w:rsid w:val="00B10549"/>
    <w:rsid w:val="00BB0A35"/>
    <w:rsid w:val="00BF6DB9"/>
    <w:rsid w:val="00C72FFA"/>
    <w:rsid w:val="00CA1B9F"/>
    <w:rsid w:val="00CB29BE"/>
    <w:rsid w:val="00D47312"/>
    <w:rsid w:val="00D618BF"/>
    <w:rsid w:val="00D913A5"/>
    <w:rsid w:val="00E3514B"/>
    <w:rsid w:val="00EE6643"/>
    <w:rsid w:val="376D72FF"/>
    <w:rsid w:val="5D024D59"/>
    <w:rsid w:val="6C5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A54A4-C78E-4BDB-8783-50AC0E2F5D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180</TotalTime>
  <ScaleCrop>false</ScaleCrop>
  <LinksUpToDate>false</LinksUpToDate>
  <CharactersWithSpaces>471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2017-09-25T07:53:00Z</dcterms:created>
  <dc:creator>thinkpad</dc:creator>
  <cp:lastModifiedBy>8</cp:lastModifiedBy>
  <dcterms:modified xsi:type="dcterms:W3CDTF">2018-10-24T14:50:20Z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